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8" w:rsidRDefault="008558C8" w:rsidP="008558C8">
      <w:pPr>
        <w:pStyle w:val="NormalWeb"/>
        <w:shd w:val="clear" w:color="auto" w:fill="FFFFFF"/>
        <w:jc w:val="center"/>
        <w:rPr>
          <w:rFonts w:asciiTheme="majorHAnsi" w:eastAsiaTheme="minorHAnsi" w:hAnsiTheme="majorHAnsi"/>
          <w:b/>
          <w:color w:val="4F6228" w:themeColor="accent3" w:themeShade="80"/>
          <w:szCs w:val="28"/>
          <w:lang w:val="en-GB"/>
        </w:rPr>
      </w:pPr>
      <w:r>
        <w:rPr>
          <w:rFonts w:asciiTheme="majorHAnsi" w:eastAsiaTheme="minorHAnsi" w:hAnsiTheme="majorHAnsi"/>
          <w:b/>
          <w:bCs/>
          <w:color w:val="4F6228" w:themeColor="accent3" w:themeShade="80"/>
          <w:szCs w:val="28"/>
          <w:lang w:val="en-GB"/>
        </w:rPr>
        <w:t>4th International Conference of</w:t>
      </w:r>
      <w:r>
        <w:rPr>
          <w:rFonts w:asciiTheme="majorHAnsi" w:eastAsiaTheme="minorHAnsi" w:hAnsiTheme="majorHAnsi"/>
          <w:b/>
          <w:color w:val="4F6228" w:themeColor="accent3" w:themeShade="80"/>
          <w:szCs w:val="28"/>
          <w:lang w:val="en-GB"/>
        </w:rPr>
        <w:br/>
      </w:r>
      <w:r>
        <w:rPr>
          <w:rFonts w:asciiTheme="majorHAnsi" w:eastAsiaTheme="minorHAnsi" w:hAnsiTheme="majorHAnsi"/>
          <w:b/>
          <w:bCs/>
          <w:color w:val="4F6228" w:themeColor="accent3" w:themeShade="80"/>
          <w:szCs w:val="28"/>
          <w:lang w:val="en-GB"/>
        </w:rPr>
        <w:t>Pakistan Association of Orthodontists</w:t>
      </w:r>
      <w:r>
        <w:rPr>
          <w:rFonts w:asciiTheme="majorHAnsi" w:eastAsiaTheme="minorHAnsi" w:hAnsiTheme="majorHAnsi"/>
          <w:b/>
          <w:color w:val="4F6228" w:themeColor="accent3" w:themeShade="80"/>
          <w:szCs w:val="28"/>
          <w:lang w:val="en-GB"/>
        </w:rPr>
        <w:br/>
      </w:r>
      <w:r>
        <w:rPr>
          <w:rFonts w:asciiTheme="majorHAnsi" w:eastAsiaTheme="minorHAnsi" w:hAnsiTheme="majorHAnsi"/>
          <w:b/>
          <w:bCs/>
          <w:color w:val="4F6228" w:themeColor="accent3" w:themeShade="80"/>
          <w:szCs w:val="28"/>
          <w:lang w:val="en-GB"/>
        </w:rPr>
        <w:t>November 20-22, 2015</w:t>
      </w:r>
      <w:r>
        <w:rPr>
          <w:rFonts w:asciiTheme="majorHAnsi" w:eastAsiaTheme="minorHAnsi" w:hAnsiTheme="majorHAnsi"/>
          <w:b/>
          <w:color w:val="4F6228" w:themeColor="accent3" w:themeShade="80"/>
          <w:szCs w:val="28"/>
          <w:lang w:val="en-GB"/>
        </w:rPr>
        <w:t> </w:t>
      </w:r>
      <w:r>
        <w:rPr>
          <w:rFonts w:asciiTheme="majorHAnsi" w:eastAsiaTheme="minorHAnsi" w:hAnsiTheme="majorHAnsi"/>
          <w:b/>
          <w:color w:val="4F6228" w:themeColor="accent3" w:themeShade="80"/>
          <w:szCs w:val="28"/>
          <w:lang w:val="en-GB"/>
        </w:rPr>
        <w:br/>
      </w:r>
      <w:r>
        <w:rPr>
          <w:rFonts w:asciiTheme="majorHAnsi" w:eastAsiaTheme="minorHAnsi" w:hAnsiTheme="majorHAnsi"/>
          <w:b/>
          <w:bCs/>
          <w:color w:val="4F6228" w:themeColor="accent3" w:themeShade="80"/>
          <w:szCs w:val="28"/>
          <w:lang w:val="en-GB"/>
        </w:rPr>
        <w:t>at Aga Khan University, Karachi, Pakistan </w:t>
      </w:r>
    </w:p>
    <w:p w:rsidR="008558C8" w:rsidRDefault="008558C8" w:rsidP="008558C8">
      <w:pPr>
        <w:shd w:val="clear" w:color="auto" w:fill="FFFFFF"/>
        <w:spacing w:line="255" w:lineRule="atLeast"/>
        <w:jc w:val="center"/>
        <w:outlineLvl w:val="1"/>
        <w:rPr>
          <w:rFonts w:asciiTheme="majorHAnsi" w:eastAsia="Times New Roman" w:hAnsiTheme="majorHAnsi"/>
          <w:bCs/>
          <w:color w:val="000000"/>
          <w:sz w:val="24"/>
          <w:szCs w:val="28"/>
          <w:lang w:val="en-GB" w:eastAsia="en-GB"/>
        </w:rPr>
      </w:pPr>
    </w:p>
    <w:p w:rsidR="008558C8" w:rsidRDefault="008558C8" w:rsidP="008558C8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ABSTRACT SUBMISSION GUIDELINES</w:t>
      </w:r>
    </w:p>
    <w:p w:rsidR="00D861AF" w:rsidRDefault="00D861AF" w:rsidP="008558C8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D861AF" w:rsidRDefault="00D861AF" w:rsidP="008558C8">
      <w:pPr>
        <w:jc w:val="center"/>
        <w:rPr>
          <w:rFonts w:asciiTheme="majorHAnsi" w:eastAsiaTheme="minorHAnsi" w:hAnsiTheme="majorHAnsi"/>
          <w:b/>
          <w:sz w:val="24"/>
          <w:szCs w:val="28"/>
          <w:u w:val="single"/>
        </w:rPr>
      </w:pPr>
    </w:p>
    <w:p w:rsidR="008558C8" w:rsidRDefault="004626A3" w:rsidP="008558C8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Important date</w:t>
      </w: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The last date for submission of abstracts is </w:t>
      </w:r>
      <w:r>
        <w:rPr>
          <w:rFonts w:asciiTheme="majorHAnsi" w:hAnsiTheme="majorHAnsi" w:cs="Times New Roman"/>
          <w:b/>
          <w:sz w:val="24"/>
          <w:szCs w:val="28"/>
        </w:rPr>
        <w:t>November 10, 2015</w:t>
      </w:r>
      <w:r>
        <w:rPr>
          <w:rFonts w:asciiTheme="majorHAnsi" w:hAnsiTheme="majorHAnsi" w:cs="Times New Roman"/>
          <w:sz w:val="24"/>
          <w:szCs w:val="28"/>
        </w:rPr>
        <w:t>. Completed abstract form should be submitted to</w:t>
      </w:r>
      <w:r>
        <w:rPr>
          <w:rFonts w:asciiTheme="majorHAnsi" w:hAnsiTheme="majorHAnsi" w:cs="Times New Roman"/>
          <w:b/>
          <w:sz w:val="24"/>
          <w:szCs w:val="28"/>
        </w:rPr>
        <w:t xml:space="preserve"> </w:t>
      </w:r>
      <w:hyperlink r:id="rId5" w:history="1">
        <w:r>
          <w:rPr>
            <w:rStyle w:val="Hyperlink"/>
            <w:rFonts w:asciiTheme="majorHAnsi" w:hAnsiTheme="majorHAnsi"/>
            <w:b/>
            <w:sz w:val="24"/>
            <w:szCs w:val="28"/>
          </w:rPr>
          <w:t>pao2015conference@gmail.com</w:t>
        </w:r>
      </w:hyperlink>
    </w:p>
    <w:p w:rsidR="008558C8" w:rsidRDefault="008558C8" w:rsidP="008558C8">
      <w:pPr>
        <w:pStyle w:val="ListParagraph"/>
        <w:spacing w:after="0" w:line="240" w:lineRule="auto"/>
        <w:rPr>
          <w:rFonts w:asciiTheme="majorHAnsi" w:hAnsiTheme="majorHAnsi"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Abstract submission guidelines</w:t>
      </w: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There is no limit on number of submissions by a presenter.</w:t>
      </w: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The word count for abstracts is 250. </w:t>
      </w: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The recommended displays size is </w:t>
      </w:r>
      <w:r w:rsidR="004626A3">
        <w:rPr>
          <w:rFonts w:asciiTheme="majorHAnsi" w:hAnsiTheme="majorHAnsi" w:cs="Times New Roman"/>
          <w:b/>
          <w:sz w:val="24"/>
          <w:szCs w:val="28"/>
        </w:rPr>
        <w:t>3ft length and 3</w:t>
      </w:r>
      <w:r>
        <w:rPr>
          <w:rFonts w:asciiTheme="majorHAnsi" w:hAnsiTheme="majorHAnsi" w:cs="Times New Roman"/>
          <w:b/>
          <w:sz w:val="24"/>
          <w:szCs w:val="28"/>
        </w:rPr>
        <w:t>ft width (</w:t>
      </w:r>
      <w:r w:rsidR="004626A3">
        <w:rPr>
          <w:rFonts w:asciiTheme="majorHAnsi" w:hAnsiTheme="majorHAnsi" w:cs="Times New Roman"/>
          <w:b/>
          <w:sz w:val="24"/>
          <w:szCs w:val="28"/>
        </w:rPr>
        <w:t>36’x36’</w:t>
      </w:r>
      <w:r>
        <w:rPr>
          <w:rFonts w:asciiTheme="majorHAnsi" w:hAnsiTheme="majorHAnsi" w:cs="Times New Roman"/>
          <w:b/>
          <w:sz w:val="24"/>
          <w:szCs w:val="28"/>
        </w:rPr>
        <w:t>).</w:t>
      </w: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Posters can be displayed from 8:00 am on November 20, 2015 and removed before 5:00 pm on the November 22, 2015.</w:t>
      </w:r>
    </w:p>
    <w:p w:rsidR="008558C8" w:rsidRDefault="009D2FB0" w:rsidP="008558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Deliver</w:t>
      </w:r>
      <w:r w:rsidR="008558C8">
        <w:rPr>
          <w:rFonts w:asciiTheme="majorHAnsi" w:hAnsiTheme="majorHAnsi" w:cs="Times New Roman"/>
          <w:sz w:val="24"/>
          <w:szCs w:val="28"/>
        </w:rPr>
        <w:t xml:space="preserve"> your poster by afternoon November 19, 2015.</w:t>
      </w:r>
    </w:p>
    <w:p w:rsidR="008558C8" w:rsidRDefault="008558C8" w:rsidP="008558C8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</w:rPr>
        <w:t>Categories</w:t>
      </w:r>
      <w:r>
        <w:rPr>
          <w:rFonts w:asciiTheme="majorHAnsi" w:hAnsiTheme="majorHAnsi"/>
          <w:b/>
          <w:sz w:val="24"/>
          <w:szCs w:val="28"/>
          <w:u w:val="single"/>
        </w:rPr>
        <w:t xml:space="preserve"> </w:t>
      </w:r>
    </w:p>
    <w:p w:rsidR="008558C8" w:rsidRDefault="008558C8" w:rsidP="008839F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Final Year </w:t>
      </w:r>
      <w:r w:rsidR="004626A3">
        <w:rPr>
          <w:rFonts w:asciiTheme="majorHAnsi" w:hAnsiTheme="majorHAnsi" w:cs="Times New Roman"/>
          <w:sz w:val="24"/>
          <w:szCs w:val="28"/>
        </w:rPr>
        <w:t>BDS Students</w:t>
      </w:r>
      <w:r w:rsidR="002E7F93">
        <w:rPr>
          <w:rFonts w:asciiTheme="majorHAnsi" w:hAnsiTheme="majorHAnsi" w:cs="Times New Roman"/>
          <w:sz w:val="24"/>
          <w:szCs w:val="28"/>
        </w:rPr>
        <w:t xml:space="preserve"> </w:t>
      </w:r>
      <w:r w:rsidR="004626A3">
        <w:rPr>
          <w:rFonts w:asciiTheme="majorHAnsi" w:hAnsiTheme="majorHAnsi" w:cs="Times New Roman"/>
          <w:sz w:val="24"/>
          <w:szCs w:val="28"/>
        </w:rPr>
        <w:t>/</w:t>
      </w:r>
      <w:r w:rsidR="002E7F93">
        <w:rPr>
          <w:rFonts w:asciiTheme="majorHAnsi" w:hAnsiTheme="majorHAnsi" w:cs="Times New Roman"/>
          <w:sz w:val="24"/>
          <w:szCs w:val="28"/>
        </w:rPr>
        <w:t xml:space="preserve"> </w:t>
      </w:r>
      <w:r w:rsidR="004626A3">
        <w:rPr>
          <w:rFonts w:asciiTheme="majorHAnsi" w:hAnsiTheme="majorHAnsi" w:cs="Times New Roman"/>
          <w:sz w:val="24"/>
          <w:szCs w:val="28"/>
        </w:rPr>
        <w:t>House Officers</w:t>
      </w:r>
    </w:p>
    <w:p w:rsidR="008558C8" w:rsidRDefault="004626A3" w:rsidP="008839F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PG Students</w:t>
      </w:r>
      <w:r w:rsidR="002E7F93">
        <w:rPr>
          <w:rFonts w:asciiTheme="majorHAnsi" w:hAnsiTheme="majorHAnsi" w:cs="Times New Roman"/>
          <w:sz w:val="24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8"/>
        </w:rPr>
        <w:t>/</w:t>
      </w:r>
      <w:r w:rsidR="002E7F93">
        <w:rPr>
          <w:rFonts w:asciiTheme="majorHAnsi" w:hAnsiTheme="majorHAnsi" w:cs="Times New Roman"/>
          <w:sz w:val="24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8"/>
        </w:rPr>
        <w:t>Residents</w:t>
      </w:r>
    </w:p>
    <w:p w:rsidR="008558C8" w:rsidRDefault="008558C8" w:rsidP="008558C8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Competition </w:t>
      </w:r>
    </w:p>
    <w:p w:rsidR="00B12CF1" w:rsidRDefault="008558C8" w:rsidP="008558C8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Top </w:t>
      </w:r>
      <w:r w:rsidR="004626A3">
        <w:rPr>
          <w:rFonts w:asciiTheme="majorHAnsi" w:hAnsiTheme="majorHAnsi"/>
          <w:sz w:val="24"/>
          <w:szCs w:val="28"/>
        </w:rPr>
        <w:t>two</w:t>
      </w:r>
      <w:r>
        <w:rPr>
          <w:rFonts w:asciiTheme="majorHAnsi" w:hAnsiTheme="majorHAnsi"/>
          <w:sz w:val="24"/>
          <w:szCs w:val="28"/>
        </w:rPr>
        <w:t xml:space="preserve"> in each category will be awarded </w:t>
      </w:r>
      <w:r w:rsidR="004626A3">
        <w:rPr>
          <w:rFonts w:asciiTheme="majorHAnsi" w:hAnsiTheme="majorHAnsi"/>
          <w:sz w:val="24"/>
          <w:szCs w:val="28"/>
        </w:rPr>
        <w:t>at gala night on November 21, 2015.</w:t>
      </w:r>
    </w:p>
    <w:p w:rsidR="00B12CF1" w:rsidRDefault="00B12CF1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br w:type="page"/>
      </w:r>
    </w:p>
    <w:p w:rsidR="00B12CF1" w:rsidRDefault="00B12CF1" w:rsidP="00B12CF1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lastRenderedPageBreak/>
        <w:t>ABSTRACT SUBMISSION FORM</w:t>
      </w:r>
    </w:p>
    <w:p w:rsidR="00203008" w:rsidRDefault="00203008" w:rsidP="00B12CF1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B12CF1" w:rsidRPr="00900A5C" w:rsidRDefault="00B12CF1" w:rsidP="00203008">
      <w:pPr>
        <w:jc w:val="center"/>
        <w:rPr>
          <w:rFonts w:asciiTheme="majorHAnsi" w:hAnsiTheme="majorHAnsi"/>
          <w:b/>
          <w:color w:val="0033CC"/>
          <w:sz w:val="24"/>
          <w:szCs w:val="28"/>
          <w:u w:val="single"/>
        </w:rPr>
      </w:pPr>
      <w:r w:rsidRPr="00900A5C">
        <w:rPr>
          <w:rFonts w:asciiTheme="majorHAnsi" w:hAnsiTheme="majorHAnsi"/>
          <w:b/>
          <w:color w:val="0033CC"/>
          <w:sz w:val="24"/>
          <w:szCs w:val="28"/>
          <w:u w:val="single"/>
        </w:rPr>
        <w:t>Category</w:t>
      </w:r>
      <w:r w:rsidR="00900A5C">
        <w:rPr>
          <w:rFonts w:asciiTheme="majorHAnsi" w:hAnsiTheme="majorHAnsi"/>
          <w:b/>
          <w:color w:val="0033CC"/>
          <w:sz w:val="24"/>
          <w:szCs w:val="28"/>
          <w:u w:val="single"/>
        </w:rPr>
        <w:t>#</w:t>
      </w:r>
      <w:r w:rsidR="00203008" w:rsidRPr="00900A5C">
        <w:rPr>
          <w:rFonts w:asciiTheme="majorHAnsi" w:hAnsiTheme="majorHAnsi"/>
          <w:b/>
          <w:color w:val="0033CC"/>
          <w:sz w:val="24"/>
          <w:szCs w:val="28"/>
          <w:u w:val="single"/>
        </w:rPr>
        <w:t>1</w:t>
      </w:r>
      <w:r w:rsidRPr="00900A5C">
        <w:rPr>
          <w:rFonts w:asciiTheme="majorHAnsi" w:hAnsiTheme="majorHAnsi"/>
          <w:b/>
          <w:color w:val="0033CC"/>
          <w:sz w:val="24"/>
          <w:szCs w:val="28"/>
          <w:u w:val="single"/>
        </w:rPr>
        <w:t>: Final Year BDS Students / House Officers</w:t>
      </w:r>
    </w:p>
    <w:p w:rsidR="00B12CF1" w:rsidRDefault="00B12CF1" w:rsidP="00B12CF1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B12CF1" w:rsidRDefault="00B12CF1" w:rsidP="00B12CF1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 xml:space="preserve">Title:  </w:t>
      </w: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  <w:r>
        <w:rPr>
          <w:rFonts w:asciiTheme="majorHAnsi" w:hAnsiTheme="majorHAnsi" w:cs="Arial"/>
          <w:b/>
          <w:color w:val="auto"/>
          <w:szCs w:val="28"/>
        </w:rPr>
        <w:t xml:space="preserve">Authors: </w:t>
      </w: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  <w:r>
        <w:rPr>
          <w:rFonts w:asciiTheme="majorHAnsi" w:hAnsiTheme="majorHAnsi" w:cs="Arial"/>
          <w:b/>
          <w:color w:val="auto"/>
          <w:szCs w:val="28"/>
        </w:rPr>
        <w:t>Institution:</w:t>
      </w: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B12CF1" w:rsidRDefault="00B12CF1" w:rsidP="00B12CF1">
      <w:pPr>
        <w:pStyle w:val="NoSpacing"/>
        <w:rPr>
          <w:rFonts w:asciiTheme="majorHAnsi" w:hAnsiTheme="majorHAnsi" w:cs="Arial"/>
          <w:b/>
          <w:color w:val="auto"/>
          <w:szCs w:val="28"/>
        </w:rPr>
      </w:pPr>
      <w:r>
        <w:rPr>
          <w:rFonts w:asciiTheme="majorHAnsi" w:hAnsiTheme="majorHAnsi" w:cs="Arial"/>
          <w:b/>
          <w:color w:val="auto"/>
          <w:szCs w:val="28"/>
        </w:rPr>
        <w:t>Abstract:</w:t>
      </w:r>
    </w:p>
    <w:p w:rsidR="00B12CF1" w:rsidRPr="008839F8" w:rsidRDefault="00B12CF1" w:rsidP="00B12CF1">
      <w:pPr>
        <w:rPr>
          <w:rFonts w:asciiTheme="majorHAnsi" w:hAnsiTheme="majorHAnsi"/>
          <w:b/>
          <w:sz w:val="24"/>
          <w:szCs w:val="28"/>
          <w:u w:val="single"/>
        </w:rPr>
      </w:pPr>
    </w:p>
    <w:p w:rsidR="008558C8" w:rsidRDefault="008558C8" w:rsidP="008558C8">
      <w:pPr>
        <w:rPr>
          <w:rFonts w:asciiTheme="majorHAnsi" w:hAnsiTheme="majorHAnsi"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br w:type="page"/>
      </w:r>
    </w:p>
    <w:p w:rsidR="008558C8" w:rsidRDefault="008558C8" w:rsidP="008558C8">
      <w:pPr>
        <w:rPr>
          <w:rFonts w:asciiTheme="majorHAnsi" w:hAnsiTheme="majorHAnsi"/>
          <w:b/>
          <w:sz w:val="24"/>
          <w:szCs w:val="28"/>
          <w:u w:val="single"/>
        </w:rPr>
      </w:pPr>
    </w:p>
    <w:p w:rsidR="008558C8" w:rsidRDefault="008558C8" w:rsidP="008558C8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ABSTRACT SUBMISSION FORM</w:t>
      </w:r>
    </w:p>
    <w:p w:rsidR="00900A5C" w:rsidRDefault="00900A5C" w:rsidP="008558C8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8839F8" w:rsidRPr="00900A5C" w:rsidRDefault="008839F8" w:rsidP="008839F8">
      <w:pPr>
        <w:jc w:val="center"/>
        <w:rPr>
          <w:rFonts w:asciiTheme="majorHAnsi" w:hAnsiTheme="majorHAnsi"/>
          <w:b/>
          <w:color w:val="0033CC"/>
          <w:sz w:val="24"/>
          <w:szCs w:val="28"/>
          <w:u w:val="single"/>
        </w:rPr>
      </w:pPr>
      <w:r w:rsidRPr="00900A5C">
        <w:rPr>
          <w:rFonts w:asciiTheme="majorHAnsi" w:hAnsiTheme="majorHAnsi"/>
          <w:b/>
          <w:color w:val="0033CC"/>
          <w:sz w:val="24"/>
          <w:szCs w:val="28"/>
          <w:u w:val="single"/>
        </w:rPr>
        <w:t>Category</w:t>
      </w:r>
      <w:r w:rsidR="00900A5C">
        <w:rPr>
          <w:rFonts w:asciiTheme="majorHAnsi" w:hAnsiTheme="majorHAnsi"/>
          <w:b/>
          <w:color w:val="0033CC"/>
          <w:sz w:val="24"/>
          <w:szCs w:val="28"/>
          <w:u w:val="single"/>
        </w:rPr>
        <w:t>#</w:t>
      </w:r>
      <w:r w:rsidRPr="00900A5C">
        <w:rPr>
          <w:rFonts w:asciiTheme="majorHAnsi" w:hAnsiTheme="majorHAnsi"/>
          <w:b/>
          <w:color w:val="0033CC"/>
          <w:sz w:val="24"/>
          <w:szCs w:val="28"/>
          <w:u w:val="single"/>
        </w:rPr>
        <w:t>2: PG Students / Residents</w:t>
      </w:r>
    </w:p>
    <w:p w:rsidR="008558C8" w:rsidRDefault="008558C8" w:rsidP="008558C8">
      <w:pPr>
        <w:pStyle w:val="NoSpacing"/>
        <w:jc w:val="center"/>
        <w:rPr>
          <w:rFonts w:asciiTheme="majorHAnsi" w:hAnsiTheme="majorHAnsi" w:cs="Arial"/>
          <w:b/>
          <w:bCs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 xml:space="preserve">Title:  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  <w:r>
        <w:rPr>
          <w:rFonts w:asciiTheme="majorHAnsi" w:hAnsiTheme="majorHAnsi" w:cs="Arial"/>
          <w:b/>
          <w:color w:val="auto"/>
          <w:szCs w:val="28"/>
        </w:rPr>
        <w:t xml:space="preserve">Authors: 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  <w:r>
        <w:rPr>
          <w:rFonts w:asciiTheme="majorHAnsi" w:hAnsiTheme="majorHAnsi" w:cs="Arial"/>
          <w:b/>
          <w:color w:val="auto"/>
          <w:szCs w:val="28"/>
        </w:rPr>
        <w:t>Institution: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 xml:space="preserve">Introduction: 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>Method: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>Results:</w:t>
      </w: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color w:val="auto"/>
          <w:szCs w:val="28"/>
        </w:rPr>
      </w:pPr>
    </w:p>
    <w:p w:rsidR="008558C8" w:rsidRDefault="008558C8" w:rsidP="008558C8">
      <w:pPr>
        <w:pStyle w:val="NoSpacing"/>
        <w:rPr>
          <w:rFonts w:asciiTheme="majorHAnsi" w:hAnsiTheme="majorHAnsi" w:cs="Arial"/>
          <w:b/>
          <w:bCs/>
          <w:color w:val="auto"/>
          <w:szCs w:val="28"/>
        </w:rPr>
      </w:pPr>
      <w:r>
        <w:rPr>
          <w:rFonts w:asciiTheme="majorHAnsi" w:hAnsiTheme="majorHAnsi" w:cs="Arial"/>
          <w:b/>
          <w:bCs/>
          <w:color w:val="auto"/>
          <w:szCs w:val="28"/>
        </w:rPr>
        <w:t>Conclusion:</w:t>
      </w:r>
    </w:p>
    <w:p w:rsidR="008558C8" w:rsidRDefault="008558C8" w:rsidP="008558C8">
      <w:pPr>
        <w:rPr>
          <w:rFonts w:asciiTheme="majorHAnsi" w:hAnsiTheme="majorHAnsi" w:cs="Arial"/>
          <w:b/>
          <w:sz w:val="24"/>
          <w:szCs w:val="28"/>
        </w:rPr>
      </w:pPr>
    </w:p>
    <w:p w:rsidR="008558C8" w:rsidRDefault="008558C8" w:rsidP="008558C8">
      <w:pPr>
        <w:rPr>
          <w:rFonts w:asciiTheme="majorHAnsi" w:hAnsiTheme="majorHAnsi" w:cs="Arial"/>
          <w:b/>
          <w:sz w:val="24"/>
          <w:szCs w:val="28"/>
        </w:rPr>
      </w:pPr>
    </w:p>
    <w:p w:rsidR="0032564B" w:rsidRPr="008558C8" w:rsidRDefault="0032564B" w:rsidP="008558C8">
      <w:bookmarkStart w:id="0" w:name="_GoBack"/>
      <w:bookmarkEnd w:id="0"/>
    </w:p>
    <w:sectPr w:rsidR="0032564B" w:rsidRPr="008558C8" w:rsidSect="0097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43"/>
    <w:multiLevelType w:val="multilevel"/>
    <w:tmpl w:val="D57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E4B3C"/>
    <w:multiLevelType w:val="hybridMultilevel"/>
    <w:tmpl w:val="0310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47C9"/>
    <w:multiLevelType w:val="hybridMultilevel"/>
    <w:tmpl w:val="0310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5FAB"/>
    <w:multiLevelType w:val="hybridMultilevel"/>
    <w:tmpl w:val="D69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81472"/>
    <w:rsid w:val="00044725"/>
    <w:rsid w:val="001D0B86"/>
    <w:rsid w:val="00203008"/>
    <w:rsid w:val="00281472"/>
    <w:rsid w:val="002E7F93"/>
    <w:rsid w:val="0032564B"/>
    <w:rsid w:val="003B0157"/>
    <w:rsid w:val="00441EFF"/>
    <w:rsid w:val="00461A8F"/>
    <w:rsid w:val="004626A3"/>
    <w:rsid w:val="00527F3F"/>
    <w:rsid w:val="005D7E25"/>
    <w:rsid w:val="00624A85"/>
    <w:rsid w:val="00680CB9"/>
    <w:rsid w:val="00770242"/>
    <w:rsid w:val="007C1D52"/>
    <w:rsid w:val="008015BD"/>
    <w:rsid w:val="008558C8"/>
    <w:rsid w:val="008839F8"/>
    <w:rsid w:val="008F266C"/>
    <w:rsid w:val="00900A5C"/>
    <w:rsid w:val="009750C0"/>
    <w:rsid w:val="009D2FB0"/>
    <w:rsid w:val="00A74AB3"/>
    <w:rsid w:val="00B12CF1"/>
    <w:rsid w:val="00B4229B"/>
    <w:rsid w:val="00BF1027"/>
    <w:rsid w:val="00CA07BF"/>
    <w:rsid w:val="00CB52EC"/>
    <w:rsid w:val="00D3321F"/>
    <w:rsid w:val="00D77250"/>
    <w:rsid w:val="00D861AF"/>
    <w:rsid w:val="00DB1A91"/>
    <w:rsid w:val="00DC093E"/>
    <w:rsid w:val="00DD1441"/>
    <w:rsid w:val="00DF014C"/>
    <w:rsid w:val="00DF03FA"/>
    <w:rsid w:val="00EF0883"/>
    <w:rsid w:val="00EF54E8"/>
    <w:rsid w:val="00F459AC"/>
    <w:rsid w:val="00F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81472"/>
    <w:rPr>
      <w:color w:val="4F6228"/>
      <w:sz w:val="24"/>
      <w:szCs w:val="24"/>
    </w:rPr>
  </w:style>
  <w:style w:type="character" w:styleId="Hyperlink">
    <w:name w:val="Hyperlink"/>
    <w:basedOn w:val="DefaultParagraphFont"/>
    <w:uiPriority w:val="99"/>
    <w:rsid w:val="007C1D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EFF"/>
  </w:style>
  <w:style w:type="paragraph" w:styleId="NormalWeb">
    <w:name w:val="Normal (Web)"/>
    <w:basedOn w:val="Normal"/>
    <w:uiPriority w:val="99"/>
    <w:semiHidden/>
    <w:unhideWhenUsed/>
    <w:rsid w:val="008558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81472"/>
    <w:rPr>
      <w:color w:val="4F6228"/>
      <w:sz w:val="24"/>
      <w:szCs w:val="24"/>
    </w:rPr>
  </w:style>
  <w:style w:type="character" w:styleId="Hyperlink">
    <w:name w:val="Hyperlink"/>
    <w:basedOn w:val="DefaultParagraphFont"/>
    <w:uiPriority w:val="99"/>
    <w:rsid w:val="007C1D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2015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AKUH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surgery.faculty</dc:creator>
  <cp:lastModifiedBy>charania</cp:lastModifiedBy>
  <cp:revision>13</cp:revision>
  <dcterms:created xsi:type="dcterms:W3CDTF">2015-10-15T19:26:00Z</dcterms:created>
  <dcterms:modified xsi:type="dcterms:W3CDTF">2015-10-22T18:32:00Z</dcterms:modified>
</cp:coreProperties>
</file>